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w:t>
      </w:r>
      <w:proofErr w:type="gramStart"/>
      <w:r w:rsidR="00DB5384" w:rsidRPr="00DB5384">
        <w:rPr>
          <w:b/>
          <w:bCs/>
          <w:u w:val="single"/>
        </w:rPr>
        <w:t>learning</w:t>
      </w:r>
      <w:proofErr w:type="gramEnd"/>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w:t>
      </w:r>
      <w:proofErr w:type="gramStart"/>
      <w:r w:rsidRPr="00DB5384">
        <w:t>in order to</w:t>
      </w:r>
      <w:proofErr w:type="gramEnd"/>
      <w:r w:rsidRPr="00DB5384">
        <w:t xml:space="preserve">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w:t>
      </w:r>
      <w:proofErr w:type="gramStart"/>
      <w:r w:rsidRPr="00641530">
        <w:t>December 2020</w:t>
      </w:r>
      <w:proofErr w:type="gramEnd"/>
      <w:r w:rsidRPr="00641530">
        <w:t xml:space="preserve">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w:t>
      </w:r>
      <w:proofErr w:type="gramStart"/>
      <w:r w:rsidRPr="00DB5384">
        <w:t>stages, and</w:t>
      </w:r>
      <w:proofErr w:type="gramEnd"/>
      <w:r w:rsidRPr="00DB5384">
        <w:t xml:space="preserve">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w:t>
      </w:r>
      <w:proofErr w:type="gramStart"/>
      <w:r>
        <w:t>provide assistance to</w:t>
      </w:r>
      <w:proofErr w:type="gramEnd"/>
      <w:r>
        <w:t xml:space="preserve">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 xml:space="preserve">The Department is conscious that closing schools has hugely adverse consequences at individual, </w:t>
      </w:r>
      <w:proofErr w:type="gramStart"/>
      <w:r>
        <w:t>family</w:t>
      </w:r>
      <w:proofErr w:type="gramEnd"/>
      <w:r>
        <w:t xml:space="preserve">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w:t>
      </w:r>
      <w:proofErr w:type="gramStart"/>
      <w:r>
        <w:t>these circumstance</w:t>
      </w:r>
      <w:proofErr w:type="gramEnd"/>
      <w:r>
        <w:t xml:space="preserv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 xml:space="preserve">Supports and </w:t>
      </w:r>
      <w:proofErr w:type="gramStart"/>
      <w:r w:rsidRPr="00DB5384">
        <w:rPr>
          <w:b/>
          <w:bCs/>
          <w:u w:val="single"/>
        </w:rPr>
        <w:t>wellbeing</w:t>
      </w:r>
      <w:proofErr w:type="gramEnd"/>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w:t>
      </w:r>
      <w:proofErr w:type="gramStart"/>
      <w:r>
        <w:t>time, and</w:t>
      </w:r>
      <w:proofErr w:type="gramEnd"/>
      <w:r>
        <w:t xml:space="preserve">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 xml:space="preserve">Information on guidance provided to schools on remote </w:t>
      </w:r>
      <w:proofErr w:type="gramStart"/>
      <w:r w:rsidRPr="00DB5384">
        <w:rPr>
          <w:b/>
          <w:bCs/>
          <w:u w:val="single"/>
        </w:rPr>
        <w:t>learning</w:t>
      </w:r>
      <w:proofErr w:type="gramEnd"/>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w:t>
      </w:r>
      <w:proofErr w:type="gramStart"/>
      <w:r w:rsidRPr="000539CC">
        <w:rPr>
          <w:rFonts w:asciiTheme="minorHAnsi" w:hAnsiTheme="minorHAnsi" w:cstheme="minorHAnsi"/>
          <w:sz w:val="21"/>
          <w:szCs w:val="21"/>
        </w:rPr>
        <w:t>post-primary context teachers</w:t>
      </w:r>
      <w:proofErr w:type="gramEnd"/>
      <w:r w:rsidRPr="000539CC">
        <w:rPr>
          <w:rFonts w:asciiTheme="minorHAnsi" w:hAnsiTheme="minorHAnsi" w:cstheme="minorHAnsi"/>
          <w:sz w:val="21"/>
          <w:szCs w:val="21"/>
        </w:rPr>
        <w:t xml:space="preserve">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Appropriate and engaging learning opportunities: Teachers should ensure that the chosen learning tasks give pupils/students an opportunity to demonstrate their learning </w:t>
      </w:r>
      <w:proofErr w:type="gramStart"/>
      <w:r w:rsidRPr="000539CC">
        <w:rPr>
          <w:rFonts w:asciiTheme="minorHAnsi" w:hAnsiTheme="minorHAnsi" w:cstheme="minorHAnsi"/>
          <w:sz w:val="21"/>
          <w:szCs w:val="21"/>
        </w:rPr>
        <w:t>in a clear and concise way</w:t>
      </w:r>
      <w:proofErr w:type="gramEnd"/>
      <w:r w:rsidRPr="000539CC">
        <w:rPr>
          <w:rFonts w:asciiTheme="minorHAnsi" w:hAnsiTheme="minorHAnsi" w:cstheme="minorHAnsi"/>
          <w:sz w:val="21"/>
          <w:szCs w:val="21"/>
        </w:rPr>
        <w:t>.</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622ADC"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 xml:space="preserve">Guidance on Remote Learning in a COVID-19: Context: September –December 2020 </w:t>
        </w:r>
        <w:proofErr w:type="gramStart"/>
        <w:r w:rsidR="00DB5384" w:rsidRPr="00680B22">
          <w:rPr>
            <w:rStyle w:val="Hyperlink"/>
            <w:rFonts w:asciiTheme="minorHAnsi" w:hAnsiTheme="minorHAnsi" w:cstheme="minorHAnsi"/>
            <w:sz w:val="21"/>
            <w:szCs w:val="21"/>
          </w:rPr>
          <w:t>For</w:t>
        </w:r>
        <w:proofErr w:type="gramEnd"/>
        <w:r w:rsidR="00DB5384" w:rsidRPr="00680B22">
          <w:rPr>
            <w:rStyle w:val="Hyperlink"/>
            <w:rFonts w:asciiTheme="minorHAnsi" w:hAnsiTheme="minorHAnsi" w:cstheme="minorHAnsi"/>
            <w:sz w:val="21"/>
            <w:szCs w:val="21"/>
          </w:rPr>
          <w:t xml:space="preserve">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622ADC"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622ADC"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 xml:space="preserve">The wellbeing of all children and families is important, and the National Educational Psychological Service has a range of supports available on gov.ie/schools in the </w:t>
      </w:r>
      <w:proofErr w:type="gramStart"/>
      <w:r>
        <w:t>parents</w:t>
      </w:r>
      <w:proofErr w:type="gramEnd"/>
      <w:r>
        <w:t xml:space="preserve">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62F8" w14:textId="77777777" w:rsidR="001751BA" w:rsidRDefault="001751BA" w:rsidP="00E12173">
      <w:r>
        <w:separator/>
      </w:r>
    </w:p>
  </w:endnote>
  <w:endnote w:type="continuationSeparator" w:id="0">
    <w:p w14:paraId="4DD5871D" w14:textId="77777777" w:rsidR="001751BA" w:rsidRDefault="001751B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4826" w14:textId="77777777" w:rsidR="001751BA" w:rsidRDefault="001751BA" w:rsidP="00E12173">
      <w:r>
        <w:separator/>
      </w:r>
    </w:p>
  </w:footnote>
  <w:footnote w:type="continuationSeparator" w:id="0">
    <w:p w14:paraId="6D615825" w14:textId="77777777" w:rsidR="001751BA" w:rsidRDefault="001751BA"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22ADC"/>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3DA2B2447F6C14DAE806DB6EB5193CA" ma:contentTypeVersion="13" ma:contentTypeDescription="Create a new document." ma:contentTypeScope="" ma:versionID="19d485cc1527457431558c66daf23933">
  <xsd:schema xmlns:xsd="http://www.w3.org/2001/XMLSchema" xmlns:xs="http://www.w3.org/2001/XMLSchema" xmlns:p="http://schemas.microsoft.com/office/2006/metadata/properties" xmlns:ns2="50bbe86e-4cbc-4ae6-a6a0-2b4d2063a11a" xmlns:ns3="fd98e098-0484-4982-b3e1-162fda9edb07" targetNamespace="http://schemas.microsoft.com/office/2006/metadata/properties" ma:root="true" ma:fieldsID="69376be31f0861272f9c82b855a41c04" ns2:_="" ns3:_="">
    <xsd:import namespace="50bbe86e-4cbc-4ae6-a6a0-2b4d2063a11a"/>
    <xsd:import namespace="fd98e098-0484-4982-b3e1-162fda9edb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be86e-4cbc-4ae6-a6a0-2b4d2063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description="Select Published to Copy a PDF of Document to CE Forum" ma:format="Dropdown" ma:internalName="Status">
      <xsd:simpleType>
        <xsd:restriction base="dms:Choice">
          <xsd:enumeration value="Published"/>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8e098-0484-4982-b3e1-162fda9edb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0bbe86e-4cbc-4ae6-a6a0-2b4d2063a11a" xsi:nil="true"/>
  </documentManagement>
</p:properties>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customXml/itemProps2.xml><?xml version="1.0" encoding="utf-8"?>
<ds:datastoreItem xmlns:ds="http://schemas.openxmlformats.org/officeDocument/2006/customXml" ds:itemID="{2B85E482-D880-412F-A5C3-C34907D032F6}"/>
</file>

<file path=customXml/itemProps3.xml><?xml version="1.0" encoding="utf-8"?>
<ds:datastoreItem xmlns:ds="http://schemas.openxmlformats.org/officeDocument/2006/customXml" ds:itemID="{070F2BD8-1AF9-4983-804E-CF147450E4C9}"/>
</file>

<file path=customXml/itemProps4.xml><?xml version="1.0" encoding="utf-8"?>
<ds:datastoreItem xmlns:ds="http://schemas.openxmlformats.org/officeDocument/2006/customXml" ds:itemID="{5C519981-6612-4740-B628-A7FD98523C44}"/>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Paul Fields</cp:lastModifiedBy>
  <cp:revision>2</cp:revision>
  <cp:lastPrinted>2019-08-21T10:51:00Z</cp:lastPrinted>
  <dcterms:created xsi:type="dcterms:W3CDTF">2021-01-13T10:22:00Z</dcterms:created>
  <dcterms:modified xsi:type="dcterms:W3CDTF">2021-01-13T10:22:00Z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0x010100D3DA2B2447F6C14DAE806DB6EB5193CA</vt:lpwstr>
  </property>
</Properties>
</file>